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C8B9" w14:textId="020860A5" w:rsidR="00CB4C02" w:rsidRPr="006717EA" w:rsidRDefault="00CB4C02" w:rsidP="00F57521">
      <w:pPr>
        <w:shd w:val="clear" w:color="auto" w:fill="FFFFFF"/>
        <w:ind w:left="4678"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  <w:t>Origen: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Dirección de Gobierno Abierto </w:t>
      </w:r>
    </w:p>
    <w:p w14:paraId="7BD14A2E" w14:textId="3790CB66" w:rsidR="00CB4C02" w:rsidRDefault="00CB4C02" w:rsidP="00F57521">
      <w:pPr>
        <w:shd w:val="clear" w:color="auto" w:fill="FFFFFF"/>
        <w:ind w:left="4678"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  <w:t>Oficio:</w:t>
      </w:r>
      <w:r w:rsidR="00AE7FAA" w:rsidRPr="006717EA"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  <w:t xml:space="preserve"> </w:t>
      </w:r>
      <w:r w:rsidR="00AE7FAA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OGAIPO/DGA/</w:t>
      </w:r>
      <w:r w:rsidR="00DD12C9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170</w:t>
      </w:r>
      <w:r w:rsidR="00AE7FAA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/2022</w:t>
      </w:r>
    </w:p>
    <w:p w14:paraId="6A387A13" w14:textId="3907D1D0" w:rsidR="00B61A52" w:rsidRPr="006717EA" w:rsidRDefault="00B61A52" w:rsidP="00F57521">
      <w:pPr>
        <w:shd w:val="clear" w:color="auto" w:fill="FFFFFF"/>
        <w:ind w:left="4678"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  <w:t>Expediente:</w:t>
      </w: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OGAIPO/DGA</w:t>
      </w: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/5S.7/2022</w:t>
      </w:r>
    </w:p>
    <w:p w14:paraId="2717B2E9" w14:textId="77B2AEC2" w:rsidR="00CB4C02" w:rsidRPr="006717EA" w:rsidRDefault="00CB4C02" w:rsidP="00F57521">
      <w:pPr>
        <w:shd w:val="clear" w:color="auto" w:fill="FFFFFF"/>
        <w:ind w:left="4678"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  <w:t>Asunto: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  <w:r w:rsidR="00E55EE6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Convocatoria a </w:t>
      </w:r>
      <w:r w:rsidR="00DD12C9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segunda</w:t>
      </w:r>
      <w:r w:rsidR="00543720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  <w:r w:rsidR="0059017F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reunión</w:t>
      </w:r>
      <w:r w:rsidR="00D27DCA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ordinaria</w:t>
      </w:r>
      <w:r w:rsidR="00AE7FAA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.</w:t>
      </w:r>
    </w:p>
    <w:p w14:paraId="4C0A0447" w14:textId="77777777" w:rsidR="007C51C8" w:rsidRPr="006717EA" w:rsidRDefault="007C51C8" w:rsidP="00BE2C44">
      <w:pPr>
        <w:jc w:val="right"/>
        <w:rPr>
          <w:rFonts w:ascii="Montserrat" w:hAnsi="Montserrat" w:cs="Arial"/>
          <w:sz w:val="20"/>
          <w:szCs w:val="20"/>
        </w:rPr>
      </w:pPr>
    </w:p>
    <w:p w14:paraId="53375335" w14:textId="35B2E7DB" w:rsidR="00CB4C02" w:rsidRPr="006717EA" w:rsidRDefault="00CB4C02" w:rsidP="00BE2C44">
      <w:pPr>
        <w:jc w:val="right"/>
        <w:rPr>
          <w:rFonts w:ascii="Montserrat" w:hAnsi="Montserrat" w:cs="Arial"/>
          <w:i/>
          <w:sz w:val="20"/>
          <w:szCs w:val="20"/>
        </w:rPr>
      </w:pPr>
      <w:r w:rsidRPr="006717EA">
        <w:rPr>
          <w:rFonts w:ascii="Montserrat" w:hAnsi="Montserrat" w:cs="Arial"/>
          <w:sz w:val="20"/>
          <w:szCs w:val="20"/>
        </w:rPr>
        <w:t xml:space="preserve">Oaxaca de Juárez, Oaxaca, </w:t>
      </w:r>
      <w:r w:rsidR="00DD12C9">
        <w:rPr>
          <w:rFonts w:ascii="Montserrat" w:hAnsi="Montserrat" w:cs="Arial"/>
          <w:sz w:val="20"/>
          <w:szCs w:val="20"/>
        </w:rPr>
        <w:t>03</w:t>
      </w:r>
      <w:r w:rsidR="00827EEF">
        <w:rPr>
          <w:rFonts w:ascii="Montserrat" w:hAnsi="Montserrat" w:cs="Arial"/>
          <w:sz w:val="20"/>
          <w:szCs w:val="20"/>
        </w:rPr>
        <w:t xml:space="preserve"> de </w:t>
      </w:r>
      <w:r w:rsidR="00DD12C9">
        <w:rPr>
          <w:rFonts w:ascii="Montserrat" w:hAnsi="Montserrat" w:cs="Arial"/>
          <w:sz w:val="20"/>
          <w:szCs w:val="20"/>
        </w:rPr>
        <w:t>noviembre</w:t>
      </w:r>
      <w:r w:rsidRPr="006717EA">
        <w:rPr>
          <w:rFonts w:ascii="Montserrat" w:hAnsi="Montserrat" w:cs="Arial"/>
          <w:sz w:val="20"/>
          <w:szCs w:val="20"/>
        </w:rPr>
        <w:t xml:space="preserve"> de 2022.</w:t>
      </w:r>
    </w:p>
    <w:p w14:paraId="60F9899E" w14:textId="77777777" w:rsidR="00BE2C44" w:rsidRPr="006717EA" w:rsidRDefault="00BE2C44" w:rsidP="00BD25CB">
      <w:pPr>
        <w:shd w:val="clear" w:color="auto" w:fill="FFFFFF"/>
        <w:jc w:val="both"/>
        <w:rPr>
          <w:rFonts w:ascii="Montserrat" w:eastAsia="Times New Roman" w:hAnsi="Montserrat" w:cs="Arial"/>
          <w:b/>
          <w:bCs/>
          <w:color w:val="000000" w:themeColor="text1"/>
          <w:sz w:val="20"/>
          <w:szCs w:val="20"/>
        </w:rPr>
      </w:pPr>
    </w:p>
    <w:p w14:paraId="4711FA8D" w14:textId="77777777" w:rsidR="00E55EE6" w:rsidRPr="006717EA" w:rsidRDefault="00E55EE6" w:rsidP="00BD25CB">
      <w:pPr>
        <w:shd w:val="clear" w:color="auto" w:fill="FFFFFF"/>
        <w:jc w:val="both"/>
        <w:rPr>
          <w:rFonts w:ascii="Montserrat" w:eastAsia="Times New Roman" w:hAnsi="Montserrat" w:cs="Arial"/>
          <w:b/>
          <w:bCs/>
          <w:color w:val="000000" w:themeColor="text1"/>
          <w:sz w:val="20"/>
          <w:szCs w:val="20"/>
        </w:rPr>
      </w:pPr>
      <w:r w:rsidRPr="006717EA">
        <w:rPr>
          <w:rFonts w:ascii="Montserrat" w:eastAsia="Times New Roman" w:hAnsi="Montserrat" w:cs="Arial"/>
          <w:b/>
          <w:bCs/>
          <w:color w:val="000000" w:themeColor="text1"/>
          <w:sz w:val="20"/>
          <w:szCs w:val="20"/>
        </w:rPr>
        <w:t xml:space="preserve">Integrantes de la Red Estatal de Datos </w:t>
      </w:r>
    </w:p>
    <w:p w14:paraId="295A32DE" w14:textId="17C5BB75" w:rsidR="00D27DCA" w:rsidRPr="006717EA" w:rsidRDefault="00E55EE6" w:rsidP="00BD25CB">
      <w:pPr>
        <w:shd w:val="clear" w:color="auto" w:fill="FFFFFF"/>
        <w:jc w:val="both"/>
        <w:rPr>
          <w:rFonts w:ascii="Montserrat" w:eastAsia="Times New Roman" w:hAnsi="Montserrat" w:cs="Arial"/>
          <w:b/>
          <w:bCs/>
          <w:color w:val="000000" w:themeColor="text1"/>
          <w:sz w:val="20"/>
          <w:szCs w:val="20"/>
        </w:rPr>
      </w:pPr>
      <w:r w:rsidRPr="006717EA">
        <w:rPr>
          <w:rFonts w:ascii="Montserrat" w:eastAsia="Times New Roman" w:hAnsi="Montserrat" w:cs="Arial"/>
          <w:b/>
          <w:bCs/>
          <w:color w:val="000000" w:themeColor="text1"/>
          <w:sz w:val="20"/>
          <w:szCs w:val="20"/>
        </w:rPr>
        <w:t>Abiertos de Oaxaca (REDA Oaxaca).</w:t>
      </w:r>
    </w:p>
    <w:p w14:paraId="0FAF9D0A" w14:textId="77777777" w:rsidR="00A43041" w:rsidRPr="006717EA" w:rsidRDefault="00A43041" w:rsidP="00BD25CB">
      <w:pPr>
        <w:jc w:val="both"/>
        <w:rPr>
          <w:rFonts w:ascii="Montserrat" w:hAnsi="Montserrat" w:cs="Arial"/>
          <w:sz w:val="20"/>
          <w:szCs w:val="20"/>
        </w:rPr>
      </w:pPr>
    </w:p>
    <w:p w14:paraId="59591AA8" w14:textId="05863899" w:rsidR="00B26EFE" w:rsidRDefault="00E55EE6" w:rsidP="003638C5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En el marco del reto de apertura Infraestructura Abierta 2022</w:t>
      </w:r>
      <w:r w:rsidR="00DD12C9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,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co</w:t>
      </w:r>
      <w:r w:rsidR="00830F4E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n fundamento </w:t>
      </w:r>
      <w:r w:rsidR="00DD12C9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en </w:t>
      </w:r>
      <w:r w:rsidR="00B26EFE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los puntos</w:t>
      </w:r>
      <w:r w:rsidR="00DD12C9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  <w:r w:rsidR="002565EF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1, 6 inciso c), 17, 18 incisos a), d) y f), 27, 28,</w:t>
      </w:r>
      <w:r w:rsidR="00874976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y </w:t>
      </w:r>
      <w:r w:rsidR="002565EF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29</w:t>
      </w:r>
      <w:r w:rsidR="00874976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de las Reglas de Organización y Funcionamiento de la Red Estatal de Datos Abiertos de Oaxaca (REDA Oaxaca), y en cumplimiento al Calendario de Sesiones Ordinarias </w:t>
      </w:r>
      <w:r w:rsidR="00B26EFE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del </w:t>
      </w:r>
      <w:r w:rsidR="00874976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Programa de Trabajo 2022 </w:t>
      </w:r>
      <w:r w:rsidR="00B26EFE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de la REDA Oaxaca</w:t>
      </w:r>
      <w:r w:rsidR="00B26EFE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;</w:t>
      </w:r>
      <w:r w:rsidR="00B26EFE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les convocamos a la </w:t>
      </w:r>
      <w:r w:rsidR="00874976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SEGUNDA</w:t>
      </w:r>
      <w:r w:rsidR="00874976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  <w:r w:rsidR="00874976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R</w:t>
      </w:r>
      <w:r w:rsidR="00874976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EUNIÓN </w:t>
      </w:r>
      <w:r w:rsidR="00874976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O</w:t>
      </w:r>
      <w:r w:rsidR="00874976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RDINARIA </w:t>
      </w:r>
      <w:r w:rsidR="00874976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2022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, misma que se realizará el </w:t>
      </w:r>
      <w:r w:rsidR="00874976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viernes 4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de </w:t>
      </w:r>
      <w:r w:rsidR="00B26EFE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noviembre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de 2022, a las </w:t>
      </w:r>
      <w:r w:rsidR="00B26EFE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11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:</w:t>
      </w:r>
      <w:r w:rsidR="00FA3EB7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00 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horas, en </w:t>
      </w:r>
      <w:r w:rsidR="00B26EFE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la 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modalidad virtual a través de la aplicación digital Zoom </w:t>
      </w:r>
      <w:r w:rsidR="00B26EFE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mediante</w:t>
      </w: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 el siguiente enlace</w:t>
      </w:r>
      <w:r w:rsidR="00B26EFE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:</w:t>
      </w:r>
    </w:p>
    <w:p w14:paraId="73A7C20F" w14:textId="032918DF" w:rsidR="00B26EFE" w:rsidRDefault="00B26EFE" w:rsidP="00BD25CB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4BA31984" w14:textId="77777777" w:rsidR="003638C5" w:rsidRPr="003638C5" w:rsidRDefault="003638C5" w:rsidP="003638C5">
      <w:pPr>
        <w:pStyle w:val="Sinespaciado"/>
        <w:ind w:left="567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3638C5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Unirse a la reunión Zoom</w:t>
      </w:r>
    </w:p>
    <w:p w14:paraId="4B16B601" w14:textId="19BDB993" w:rsidR="003638C5" w:rsidRDefault="003638C5" w:rsidP="003638C5">
      <w:pPr>
        <w:pStyle w:val="Sinespaciado"/>
        <w:ind w:left="567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hyperlink r:id="rId8" w:history="1">
        <w:r w:rsidRPr="005A2BFA">
          <w:rPr>
            <w:rStyle w:val="Hipervnculo"/>
            <w:rFonts w:ascii="Montserrat" w:eastAsia="Times New Roman" w:hAnsi="Montserrat" w:cs="Arial"/>
            <w:sz w:val="20"/>
            <w:szCs w:val="20"/>
            <w:lang w:val="es-ES" w:eastAsia="es-MX"/>
          </w:rPr>
          <w:t>https://us06web.zoom.us/j/81435518840?pwd=QnlBeFBVUXQrNTRsMG1KTWJxUXB3UT09</w:t>
        </w:r>
      </w:hyperlink>
    </w:p>
    <w:p w14:paraId="41512CD0" w14:textId="77777777" w:rsidR="003638C5" w:rsidRPr="003638C5" w:rsidRDefault="003638C5" w:rsidP="003638C5">
      <w:pPr>
        <w:pStyle w:val="Sinespaciado"/>
        <w:ind w:left="567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62310958" w14:textId="77777777" w:rsidR="003638C5" w:rsidRPr="003638C5" w:rsidRDefault="003638C5" w:rsidP="003638C5">
      <w:pPr>
        <w:pStyle w:val="Sinespaciado"/>
        <w:ind w:left="567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3638C5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ID de reunión: 814 3551 8840</w:t>
      </w:r>
    </w:p>
    <w:p w14:paraId="5AABC2EE" w14:textId="0E405062" w:rsidR="003638C5" w:rsidRDefault="003638C5" w:rsidP="003638C5">
      <w:pPr>
        <w:pStyle w:val="Sinespaciado"/>
        <w:ind w:left="567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3638C5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Código de acceso: 819915</w:t>
      </w:r>
    </w:p>
    <w:p w14:paraId="1074DEE5" w14:textId="6E97C018" w:rsidR="003638C5" w:rsidRDefault="003638C5" w:rsidP="00BD25CB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726A339E" w14:textId="2B8B5FCA" w:rsidR="00E55EE6" w:rsidRPr="006717EA" w:rsidRDefault="00E55EE6" w:rsidP="00BD25CB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y conforme al siguiente:</w:t>
      </w:r>
    </w:p>
    <w:p w14:paraId="203F25F2" w14:textId="319F6578" w:rsidR="00E55EE6" w:rsidRPr="006717EA" w:rsidRDefault="00E55EE6" w:rsidP="00BD25CB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4B047B0B" w14:textId="2F8F142A" w:rsidR="00E55EE6" w:rsidRPr="006717EA" w:rsidRDefault="00E55EE6" w:rsidP="00FC2175">
      <w:pPr>
        <w:pStyle w:val="Sinespaciado"/>
        <w:contextualSpacing/>
        <w:jc w:val="center"/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b/>
          <w:bCs/>
          <w:color w:val="000000"/>
          <w:sz w:val="20"/>
          <w:szCs w:val="20"/>
          <w:lang w:val="es-ES" w:eastAsia="es-MX"/>
        </w:rPr>
        <w:t>Orden del día</w:t>
      </w:r>
    </w:p>
    <w:p w14:paraId="1F0555B1" w14:textId="2AB53740" w:rsidR="00E55EE6" w:rsidRPr="006717EA" w:rsidRDefault="00E55EE6" w:rsidP="00BD25CB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051564D3" w14:textId="57886297" w:rsidR="00E55EE6" w:rsidRPr="006717EA" w:rsidRDefault="00E55EE6" w:rsidP="00E55EE6">
      <w:pPr>
        <w:pStyle w:val="Sinespaciado"/>
        <w:numPr>
          <w:ilvl w:val="0"/>
          <w:numId w:val="4"/>
        </w:numPr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Pase de lista, e instalación de la reunión.</w:t>
      </w:r>
    </w:p>
    <w:p w14:paraId="263B1179" w14:textId="0001EE98" w:rsidR="00E55EE6" w:rsidRDefault="00E55EE6" w:rsidP="00E55EE6">
      <w:pPr>
        <w:pStyle w:val="Sinespaciado"/>
        <w:numPr>
          <w:ilvl w:val="0"/>
          <w:numId w:val="4"/>
        </w:numPr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Revisión y aprobación, en su caso, del orden del día.</w:t>
      </w:r>
    </w:p>
    <w:p w14:paraId="5EC97A4A" w14:textId="7336BEC5" w:rsidR="00E55EE6" w:rsidRDefault="00B91421" w:rsidP="00E0754E">
      <w:pPr>
        <w:pStyle w:val="Sinespaciado"/>
        <w:numPr>
          <w:ilvl w:val="0"/>
          <w:numId w:val="4"/>
        </w:numPr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Presentación de a</w:t>
      </w:r>
      <w:r w:rsidR="00B26EFE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vances </w:t>
      </w: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(carga de información y entregables) del Reto de Apertura de</w:t>
      </w: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Infraestructura Abierta </w:t>
      </w: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en </w:t>
      </w: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Oaxaca</w:t>
      </w:r>
    </w:p>
    <w:p w14:paraId="2DCC8AB9" w14:textId="4211D7EA" w:rsidR="00B26EFE" w:rsidRPr="006717EA" w:rsidRDefault="00787FF8" w:rsidP="00E55EE6">
      <w:pPr>
        <w:pStyle w:val="Sinespaciado"/>
        <w:numPr>
          <w:ilvl w:val="0"/>
          <w:numId w:val="4"/>
        </w:numPr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bookmarkStart w:id="0" w:name="_Hlk118382579"/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P</w:t>
      </w:r>
      <w:r w:rsidR="00E0754E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ropuesta</w:t>
      </w: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y aprobación, en su caso, de contenidos para el</w:t>
      </w:r>
      <w:r w:rsidR="00E0754E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  <w:r w:rsidR="00B26EFE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Micrositio de Infraestructura Abierta</w:t>
      </w:r>
      <w:r w:rsidR="00481463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Oaxaca</w:t>
      </w:r>
      <w:bookmarkEnd w:id="0"/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.</w:t>
      </w:r>
    </w:p>
    <w:p w14:paraId="68B67E28" w14:textId="06FAFF5E" w:rsidR="0034330D" w:rsidRPr="006717EA" w:rsidRDefault="0034330D" w:rsidP="00E55EE6">
      <w:pPr>
        <w:pStyle w:val="Sinespaciado"/>
        <w:numPr>
          <w:ilvl w:val="0"/>
          <w:numId w:val="4"/>
        </w:numPr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Asuntos generales.</w:t>
      </w:r>
    </w:p>
    <w:p w14:paraId="66235D56" w14:textId="650706AC" w:rsidR="0034330D" w:rsidRPr="006717EA" w:rsidRDefault="0034330D" w:rsidP="00E55EE6">
      <w:pPr>
        <w:pStyle w:val="Sinespaciado"/>
        <w:numPr>
          <w:ilvl w:val="0"/>
          <w:numId w:val="4"/>
        </w:numPr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Clausura de la reunión.</w:t>
      </w:r>
    </w:p>
    <w:p w14:paraId="01E81AFB" w14:textId="555458ED" w:rsidR="00E0754E" w:rsidRDefault="00E0754E" w:rsidP="00226E13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43A95896" w14:textId="2AA44F8F" w:rsidR="00E0754E" w:rsidRDefault="00787FF8" w:rsidP="00226E13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Se adjunta p</w:t>
      </w:r>
      <w:r w:rsidRPr="00787FF8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ropuesta de contenidos para el Micrositio de Infraestructura Abierta Oaxaca</w:t>
      </w: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.</w:t>
      </w:r>
    </w:p>
    <w:p w14:paraId="0AD7E0FC" w14:textId="77777777" w:rsidR="00787FF8" w:rsidRPr="006717EA" w:rsidRDefault="00787FF8" w:rsidP="00226E13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6DB04BB0" w14:textId="19BB44A5" w:rsidR="005B47F1" w:rsidRPr="006717EA" w:rsidRDefault="00434C64" w:rsidP="00BD25CB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Agradeciendo su valiosa asistencia y participación, reciban un cordial saludo.</w:t>
      </w:r>
    </w:p>
    <w:p w14:paraId="0C8DCDCA" w14:textId="77777777" w:rsidR="007C51C8" w:rsidRPr="006717EA" w:rsidRDefault="007C51C8" w:rsidP="00BD25CB">
      <w:pPr>
        <w:pStyle w:val="Sinespaciado"/>
        <w:contextualSpacing/>
        <w:jc w:val="both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6E33B1A6" w14:textId="67C789D8" w:rsidR="00AE7FAA" w:rsidRPr="006717EA" w:rsidRDefault="00E0754E" w:rsidP="00434C64">
      <w:pPr>
        <w:pStyle w:val="Sinespaciado"/>
        <w:ind w:firstLine="708"/>
        <w:jc w:val="center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Respetuosamente </w:t>
      </w:r>
    </w:p>
    <w:p w14:paraId="36ADE7BA" w14:textId="21A09A2F" w:rsidR="00AE7FAA" w:rsidRPr="006717EA" w:rsidRDefault="00AE7FAA" w:rsidP="00F2015C">
      <w:pPr>
        <w:pStyle w:val="Sinespaciado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2947D44B" w14:textId="77777777" w:rsidR="006717EA" w:rsidRPr="006717EA" w:rsidRDefault="006717EA" w:rsidP="00F2015C">
      <w:pPr>
        <w:pStyle w:val="Sinespaciado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</w:p>
    <w:p w14:paraId="766FA0D8" w14:textId="77777777" w:rsidR="00E0754E" w:rsidRPr="00481463" w:rsidRDefault="00E0754E" w:rsidP="00434C64">
      <w:pPr>
        <w:pStyle w:val="Sinespaciado"/>
        <w:ind w:firstLine="708"/>
        <w:jc w:val="center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 w:rsidRPr="00481463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Edgar Rogelio Estrada Ruiz</w:t>
      </w:r>
      <w:r w:rsidRPr="00481463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</w:p>
    <w:p w14:paraId="0F813229" w14:textId="0543F7BC" w:rsidR="00253A6A" w:rsidRPr="006717EA" w:rsidRDefault="00E0754E" w:rsidP="00434C64">
      <w:pPr>
        <w:pStyle w:val="Sinespaciado"/>
        <w:ind w:firstLine="708"/>
        <w:jc w:val="center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Director de Gobierno Abierto</w:t>
      </w:r>
      <w:r w:rsidR="00481463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del OGAIPO</w:t>
      </w: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 </w:t>
      </w:r>
      <w:r w:rsidR="00253A6A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y </w:t>
      </w: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Secretario Técnico </w:t>
      </w:r>
      <w:r w:rsidR="00253A6A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del </w:t>
      </w:r>
    </w:p>
    <w:p w14:paraId="15C2BEC3" w14:textId="3CA1DDD4" w:rsidR="00253A6A" w:rsidRPr="006717EA" w:rsidRDefault="00E0754E" w:rsidP="00434C64">
      <w:pPr>
        <w:pStyle w:val="Sinespaciado"/>
        <w:ind w:firstLine="708"/>
        <w:jc w:val="center"/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</w:pP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R</w:t>
      </w:r>
      <w:r w:rsidR="00253A6A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 xml:space="preserve">eto de </w:t>
      </w:r>
      <w:r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A</w:t>
      </w:r>
      <w:r w:rsidR="00253A6A" w:rsidRPr="006717EA">
        <w:rPr>
          <w:rFonts w:ascii="Montserrat" w:eastAsia="Times New Roman" w:hAnsi="Montserrat" w:cs="Arial"/>
          <w:color w:val="000000"/>
          <w:sz w:val="20"/>
          <w:szCs w:val="20"/>
          <w:lang w:val="es-ES" w:eastAsia="es-MX"/>
        </w:rPr>
        <w:t>pertura Infraestructura Abierta 2022</w:t>
      </w:r>
    </w:p>
    <w:p w14:paraId="045A566E" w14:textId="7A02C2B2" w:rsidR="00A43041" w:rsidRPr="006717EA" w:rsidRDefault="00A43041" w:rsidP="00BD25CB">
      <w:pPr>
        <w:pStyle w:val="Sinespaciado"/>
        <w:jc w:val="both"/>
        <w:rPr>
          <w:rFonts w:ascii="Montserrat" w:eastAsia="Times New Roman" w:hAnsi="Montserrat" w:cs="Arial"/>
          <w:color w:val="000000"/>
          <w:sz w:val="16"/>
          <w:szCs w:val="16"/>
          <w:lang w:val="es-ES" w:eastAsia="es-MX"/>
        </w:rPr>
      </w:pPr>
    </w:p>
    <w:p w14:paraId="56F425E4" w14:textId="77777777" w:rsidR="007C51C8" w:rsidRPr="006717EA" w:rsidRDefault="007C51C8" w:rsidP="00BD25CB">
      <w:pPr>
        <w:pStyle w:val="Sinespaciado"/>
        <w:jc w:val="both"/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</w:pPr>
    </w:p>
    <w:p w14:paraId="50949DBD" w14:textId="398C09DC" w:rsidR="00434C64" w:rsidRPr="00E0754E" w:rsidRDefault="00434C64" w:rsidP="00BD25CB">
      <w:pPr>
        <w:pStyle w:val="Sinespaciado"/>
        <w:jc w:val="both"/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</w:pPr>
      <w:r w:rsidRPr="00E0754E"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  <w:t>C.c.p.</w:t>
      </w:r>
      <w:r w:rsidR="00022790"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  <w:t xml:space="preserve"> María Tanivet Ramos Reyes, Comisionada de Transparencia y Coordinadora del </w:t>
      </w:r>
      <w:r w:rsidR="00022790" w:rsidRPr="00022790"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  <w:t>Reto de Apertura Infraestructura Abierta 2022</w:t>
      </w:r>
    </w:p>
    <w:p w14:paraId="10618908" w14:textId="1C21175C" w:rsidR="00022790" w:rsidRDefault="00022790" w:rsidP="00BD25CB">
      <w:pPr>
        <w:pStyle w:val="Sinespaciado"/>
        <w:jc w:val="both"/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</w:pPr>
      <w:r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  <w:t>C.c.p. Expediente</w:t>
      </w:r>
    </w:p>
    <w:p w14:paraId="3C89D786" w14:textId="77777777" w:rsidR="00022790" w:rsidRDefault="00022790" w:rsidP="00BD25CB">
      <w:pPr>
        <w:pStyle w:val="Sinespaciado"/>
        <w:jc w:val="both"/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</w:pPr>
    </w:p>
    <w:p w14:paraId="0DA11440" w14:textId="4C631676" w:rsidR="00D85AB6" w:rsidRPr="00E0754E" w:rsidRDefault="006717EA" w:rsidP="00BD25CB">
      <w:pPr>
        <w:pStyle w:val="Sinespaciado"/>
        <w:jc w:val="both"/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</w:pPr>
      <w:r w:rsidRPr="00E0754E">
        <w:rPr>
          <w:rFonts w:ascii="Montserrat" w:eastAsia="Times New Roman" w:hAnsi="Montserrat" w:cs="Arial"/>
          <w:color w:val="000000"/>
          <w:sz w:val="15"/>
          <w:szCs w:val="15"/>
          <w:lang w:val="es-ES" w:eastAsia="es-MX"/>
        </w:rPr>
        <w:t>jmrq</w:t>
      </w:r>
    </w:p>
    <w:sectPr w:rsidR="00D85AB6" w:rsidRPr="00E0754E" w:rsidSect="003638C5">
      <w:headerReference w:type="default" r:id="rId9"/>
      <w:footerReference w:type="default" r:id="rId10"/>
      <w:pgSz w:w="12240" w:h="15840"/>
      <w:pgMar w:top="2127" w:right="90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98B1" w14:textId="77777777" w:rsidR="006C5A2B" w:rsidRDefault="006C5A2B" w:rsidP="00505074">
      <w:r>
        <w:separator/>
      </w:r>
    </w:p>
  </w:endnote>
  <w:endnote w:type="continuationSeparator" w:id="0">
    <w:p w14:paraId="4441A6AD" w14:textId="77777777" w:rsidR="006C5A2B" w:rsidRDefault="006C5A2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3B8090DA" w:rsidR="00505074" w:rsidRDefault="00DC389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4E41E200" wp14:editId="616C0EC9">
          <wp:simplePos x="0" y="0"/>
          <wp:positionH relativeFrom="margin">
            <wp:align>center</wp:align>
          </wp:positionH>
          <wp:positionV relativeFrom="paragraph">
            <wp:posOffset>-444228</wp:posOffset>
          </wp:positionV>
          <wp:extent cx="6790677" cy="113178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96AE" w14:textId="77777777" w:rsidR="006C5A2B" w:rsidRDefault="006C5A2B" w:rsidP="00505074">
      <w:r>
        <w:separator/>
      </w:r>
    </w:p>
  </w:footnote>
  <w:footnote w:type="continuationSeparator" w:id="0">
    <w:p w14:paraId="4C6BADEE" w14:textId="77777777" w:rsidR="006C5A2B" w:rsidRDefault="006C5A2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24B1DEEA">
          <wp:simplePos x="0" y="0"/>
          <wp:positionH relativeFrom="column">
            <wp:posOffset>-70789</wp:posOffset>
          </wp:positionH>
          <wp:positionV relativeFrom="paragraph">
            <wp:posOffset>-181610</wp:posOffset>
          </wp:positionV>
          <wp:extent cx="6173343" cy="1028891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7DA"/>
    <w:multiLevelType w:val="hybridMultilevel"/>
    <w:tmpl w:val="75743D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73FC"/>
    <w:multiLevelType w:val="hybridMultilevel"/>
    <w:tmpl w:val="D95AE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015F"/>
    <w:multiLevelType w:val="hybridMultilevel"/>
    <w:tmpl w:val="EB56F464"/>
    <w:lvl w:ilvl="0" w:tplc="4E64D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B074E"/>
    <w:multiLevelType w:val="hybridMultilevel"/>
    <w:tmpl w:val="4FEC63EC"/>
    <w:lvl w:ilvl="0" w:tplc="F9EA19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40BF"/>
    <w:rsid w:val="0001528B"/>
    <w:rsid w:val="00022790"/>
    <w:rsid w:val="0002768D"/>
    <w:rsid w:val="0003150C"/>
    <w:rsid w:val="00034A32"/>
    <w:rsid w:val="00066431"/>
    <w:rsid w:val="00075AB7"/>
    <w:rsid w:val="0009236C"/>
    <w:rsid w:val="000B58EC"/>
    <w:rsid w:val="000C6355"/>
    <w:rsid w:val="000D3D1E"/>
    <w:rsid w:val="00105578"/>
    <w:rsid w:val="00105AA4"/>
    <w:rsid w:val="00105CC7"/>
    <w:rsid w:val="00115F10"/>
    <w:rsid w:val="00115F87"/>
    <w:rsid w:val="001168BA"/>
    <w:rsid w:val="00122E1A"/>
    <w:rsid w:val="00150315"/>
    <w:rsid w:val="00191709"/>
    <w:rsid w:val="00197DCC"/>
    <w:rsid w:val="001A09F6"/>
    <w:rsid w:val="001A59DD"/>
    <w:rsid w:val="001C3A24"/>
    <w:rsid w:val="001C5977"/>
    <w:rsid w:val="001D30EE"/>
    <w:rsid w:val="001F49AD"/>
    <w:rsid w:val="0020102D"/>
    <w:rsid w:val="00201AAA"/>
    <w:rsid w:val="002060F1"/>
    <w:rsid w:val="00226E13"/>
    <w:rsid w:val="0023351C"/>
    <w:rsid w:val="002338A0"/>
    <w:rsid w:val="00240DAC"/>
    <w:rsid w:val="00242687"/>
    <w:rsid w:val="0025338D"/>
    <w:rsid w:val="00253A6A"/>
    <w:rsid w:val="002565EF"/>
    <w:rsid w:val="002620C5"/>
    <w:rsid w:val="00286222"/>
    <w:rsid w:val="0029330B"/>
    <w:rsid w:val="002A654D"/>
    <w:rsid w:val="002B5016"/>
    <w:rsid w:val="002D152B"/>
    <w:rsid w:val="002F785A"/>
    <w:rsid w:val="003125DF"/>
    <w:rsid w:val="00320684"/>
    <w:rsid w:val="00320B59"/>
    <w:rsid w:val="00322603"/>
    <w:rsid w:val="0034330D"/>
    <w:rsid w:val="00361396"/>
    <w:rsid w:val="003638C5"/>
    <w:rsid w:val="0037163E"/>
    <w:rsid w:val="00380635"/>
    <w:rsid w:val="00381E49"/>
    <w:rsid w:val="00383484"/>
    <w:rsid w:val="00385FE5"/>
    <w:rsid w:val="00386A42"/>
    <w:rsid w:val="00395BFC"/>
    <w:rsid w:val="003C2B35"/>
    <w:rsid w:val="003E6A82"/>
    <w:rsid w:val="003F7C21"/>
    <w:rsid w:val="00401551"/>
    <w:rsid w:val="004268B4"/>
    <w:rsid w:val="00432118"/>
    <w:rsid w:val="00434C64"/>
    <w:rsid w:val="00436685"/>
    <w:rsid w:val="004704BF"/>
    <w:rsid w:val="00481463"/>
    <w:rsid w:val="00494627"/>
    <w:rsid w:val="004B10F2"/>
    <w:rsid w:val="004D4B8D"/>
    <w:rsid w:val="004E4D26"/>
    <w:rsid w:val="004E519C"/>
    <w:rsid w:val="0050046F"/>
    <w:rsid w:val="00505074"/>
    <w:rsid w:val="00521AD2"/>
    <w:rsid w:val="00526C7A"/>
    <w:rsid w:val="005374DF"/>
    <w:rsid w:val="00543720"/>
    <w:rsid w:val="00561368"/>
    <w:rsid w:val="00584605"/>
    <w:rsid w:val="0059017F"/>
    <w:rsid w:val="00597144"/>
    <w:rsid w:val="005A0505"/>
    <w:rsid w:val="005A62E4"/>
    <w:rsid w:val="005B47F1"/>
    <w:rsid w:val="005C6094"/>
    <w:rsid w:val="005D684C"/>
    <w:rsid w:val="005F6794"/>
    <w:rsid w:val="0061401C"/>
    <w:rsid w:val="0061470F"/>
    <w:rsid w:val="006236C0"/>
    <w:rsid w:val="006421F0"/>
    <w:rsid w:val="00642F2E"/>
    <w:rsid w:val="00652751"/>
    <w:rsid w:val="00652A54"/>
    <w:rsid w:val="006647D2"/>
    <w:rsid w:val="006717EA"/>
    <w:rsid w:val="006A67AF"/>
    <w:rsid w:val="006C5A2B"/>
    <w:rsid w:val="006E408D"/>
    <w:rsid w:val="006E5377"/>
    <w:rsid w:val="006E5E65"/>
    <w:rsid w:val="00787228"/>
    <w:rsid w:val="00787FF8"/>
    <w:rsid w:val="007A0DA1"/>
    <w:rsid w:val="007A4C49"/>
    <w:rsid w:val="007B045C"/>
    <w:rsid w:val="007B2935"/>
    <w:rsid w:val="007C51C8"/>
    <w:rsid w:val="007E7C36"/>
    <w:rsid w:val="007F2CFD"/>
    <w:rsid w:val="007F646A"/>
    <w:rsid w:val="00801920"/>
    <w:rsid w:val="008050FA"/>
    <w:rsid w:val="00807343"/>
    <w:rsid w:val="00813C7C"/>
    <w:rsid w:val="00827EEF"/>
    <w:rsid w:val="00830F4E"/>
    <w:rsid w:val="00841998"/>
    <w:rsid w:val="00846FAA"/>
    <w:rsid w:val="00853BF8"/>
    <w:rsid w:val="0086749F"/>
    <w:rsid w:val="00874976"/>
    <w:rsid w:val="00880475"/>
    <w:rsid w:val="008A5944"/>
    <w:rsid w:val="008B2506"/>
    <w:rsid w:val="00901E77"/>
    <w:rsid w:val="00902627"/>
    <w:rsid w:val="00920943"/>
    <w:rsid w:val="00931C10"/>
    <w:rsid w:val="00951526"/>
    <w:rsid w:val="00956DC3"/>
    <w:rsid w:val="0097297D"/>
    <w:rsid w:val="009833D9"/>
    <w:rsid w:val="009962F9"/>
    <w:rsid w:val="009E12A1"/>
    <w:rsid w:val="009F1D82"/>
    <w:rsid w:val="009F723A"/>
    <w:rsid w:val="00A2250D"/>
    <w:rsid w:val="00A31065"/>
    <w:rsid w:val="00A32014"/>
    <w:rsid w:val="00A40CCC"/>
    <w:rsid w:val="00A43041"/>
    <w:rsid w:val="00A45A6B"/>
    <w:rsid w:val="00A52F47"/>
    <w:rsid w:val="00A56332"/>
    <w:rsid w:val="00A752C9"/>
    <w:rsid w:val="00A91E10"/>
    <w:rsid w:val="00AA04AC"/>
    <w:rsid w:val="00AB4707"/>
    <w:rsid w:val="00AC3FAA"/>
    <w:rsid w:val="00AD4B6D"/>
    <w:rsid w:val="00AE7FAA"/>
    <w:rsid w:val="00AF5918"/>
    <w:rsid w:val="00B26EFE"/>
    <w:rsid w:val="00B4082C"/>
    <w:rsid w:val="00B4745E"/>
    <w:rsid w:val="00B61A52"/>
    <w:rsid w:val="00B7577F"/>
    <w:rsid w:val="00B91421"/>
    <w:rsid w:val="00B96F8F"/>
    <w:rsid w:val="00BA66C7"/>
    <w:rsid w:val="00BB2753"/>
    <w:rsid w:val="00BB3418"/>
    <w:rsid w:val="00BD25CB"/>
    <w:rsid w:val="00BE2C44"/>
    <w:rsid w:val="00BE31B3"/>
    <w:rsid w:val="00C07082"/>
    <w:rsid w:val="00C16146"/>
    <w:rsid w:val="00C212E8"/>
    <w:rsid w:val="00C25E29"/>
    <w:rsid w:val="00C335F7"/>
    <w:rsid w:val="00C64925"/>
    <w:rsid w:val="00C7225F"/>
    <w:rsid w:val="00C76B44"/>
    <w:rsid w:val="00C8652F"/>
    <w:rsid w:val="00C8654C"/>
    <w:rsid w:val="00C902B0"/>
    <w:rsid w:val="00C95AA0"/>
    <w:rsid w:val="00CB3FA3"/>
    <w:rsid w:val="00CB4C02"/>
    <w:rsid w:val="00CB5BE4"/>
    <w:rsid w:val="00CB7833"/>
    <w:rsid w:val="00CF297B"/>
    <w:rsid w:val="00D23A96"/>
    <w:rsid w:val="00D27DCA"/>
    <w:rsid w:val="00D317F7"/>
    <w:rsid w:val="00D34E72"/>
    <w:rsid w:val="00D418B0"/>
    <w:rsid w:val="00D565C8"/>
    <w:rsid w:val="00D64DB0"/>
    <w:rsid w:val="00D702E6"/>
    <w:rsid w:val="00D71DFE"/>
    <w:rsid w:val="00D858CE"/>
    <w:rsid w:val="00D85AB6"/>
    <w:rsid w:val="00D96B13"/>
    <w:rsid w:val="00DA718A"/>
    <w:rsid w:val="00DA75D5"/>
    <w:rsid w:val="00DC0B0F"/>
    <w:rsid w:val="00DC1402"/>
    <w:rsid w:val="00DC3895"/>
    <w:rsid w:val="00DC5705"/>
    <w:rsid w:val="00DC65C4"/>
    <w:rsid w:val="00DD12C9"/>
    <w:rsid w:val="00E0754E"/>
    <w:rsid w:val="00E12209"/>
    <w:rsid w:val="00E35DF1"/>
    <w:rsid w:val="00E370C1"/>
    <w:rsid w:val="00E429AB"/>
    <w:rsid w:val="00E54D0A"/>
    <w:rsid w:val="00E55EE6"/>
    <w:rsid w:val="00E6038F"/>
    <w:rsid w:val="00E82DE1"/>
    <w:rsid w:val="00E9614B"/>
    <w:rsid w:val="00EC7642"/>
    <w:rsid w:val="00EE48C4"/>
    <w:rsid w:val="00EF166D"/>
    <w:rsid w:val="00EF39BD"/>
    <w:rsid w:val="00EF7A32"/>
    <w:rsid w:val="00F023FE"/>
    <w:rsid w:val="00F05643"/>
    <w:rsid w:val="00F10D05"/>
    <w:rsid w:val="00F2015C"/>
    <w:rsid w:val="00F25DFC"/>
    <w:rsid w:val="00F36284"/>
    <w:rsid w:val="00F465FB"/>
    <w:rsid w:val="00F5032E"/>
    <w:rsid w:val="00F503AB"/>
    <w:rsid w:val="00F56F58"/>
    <w:rsid w:val="00F57521"/>
    <w:rsid w:val="00F7315C"/>
    <w:rsid w:val="00F7382F"/>
    <w:rsid w:val="00F854FE"/>
    <w:rsid w:val="00F86560"/>
    <w:rsid w:val="00FA3EB7"/>
    <w:rsid w:val="00FC2175"/>
    <w:rsid w:val="00FD454F"/>
    <w:rsid w:val="00FE1C56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5C6D2"/>
  <w15:docId w15:val="{99C565BF-766D-4E74-8605-ED3DB118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70C1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E370C1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370C1"/>
    <w:rPr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9833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6431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1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6F8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nfasissutil">
    <w:name w:val="Subtle Emphasis"/>
    <w:basedOn w:val="Fuentedeprrafopredeter"/>
    <w:uiPriority w:val="19"/>
    <w:qFormat/>
    <w:rsid w:val="00827E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435518840?pwd=QnlBeFBVUXQrNTRsMG1KTWJxUXB3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A205D-D54B-4E63-91C1-775A20BA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GOB-ABIERTO</cp:lastModifiedBy>
  <cp:revision>34</cp:revision>
  <cp:lastPrinted>2022-11-03T21:44:00Z</cp:lastPrinted>
  <dcterms:created xsi:type="dcterms:W3CDTF">2022-08-30T20:37:00Z</dcterms:created>
  <dcterms:modified xsi:type="dcterms:W3CDTF">2022-11-03T21:55:00Z</dcterms:modified>
</cp:coreProperties>
</file>